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0000" w:themeColor="text1"/>
  <w:body>
    <w:p w:rsidR="00DF5074" w:rsidRPr="005F62CA" w:rsidRDefault="00FC0E2A" w:rsidP="0045272B">
      <w:r w:rsidRPr="005F62CA">
        <w:t>Ética Profissional 16-03-12</w:t>
      </w:r>
    </w:p>
    <w:p w:rsidR="00481C63" w:rsidRDefault="00481C63" w:rsidP="0045272B"/>
    <w:p w:rsidR="00481C63" w:rsidRDefault="00481C63" w:rsidP="0045272B">
      <w:r>
        <w:t>Atos praticados por não inscrito</w:t>
      </w:r>
      <w:r w:rsidR="005F62CA">
        <w:t xml:space="preserve"> na OAB</w:t>
      </w:r>
    </w:p>
    <w:p w:rsidR="00481C63" w:rsidRDefault="00481C63" w:rsidP="0045272B">
      <w:r>
        <w:t>Atos praticados por advogado suspenso, impedido, licenciado ou que exerce atividade incompatível</w:t>
      </w:r>
    </w:p>
    <w:p w:rsidR="00481C63" w:rsidRDefault="00481C63" w:rsidP="0045272B">
      <w:r>
        <w:t xml:space="preserve">Nulidade absoluta dos atos ou </w:t>
      </w:r>
      <w:r w:rsidR="005F62CA">
        <w:t>Anulabilidade</w:t>
      </w:r>
      <w:r>
        <w:t>?</w:t>
      </w:r>
    </w:p>
    <w:p w:rsidR="00481C63" w:rsidRDefault="00481C63" w:rsidP="0045272B">
      <w:r>
        <w:t>Arts. 13 e 36, CPC</w:t>
      </w:r>
    </w:p>
    <w:p w:rsidR="00481C63" w:rsidRDefault="00481C63" w:rsidP="00481C63">
      <w:r>
        <w:tab/>
        <w:t xml:space="preserve">Possibilidade de </w:t>
      </w:r>
    </w:p>
    <w:p w:rsidR="00481C63" w:rsidRDefault="005F62CA" w:rsidP="00481C63">
      <w:r>
        <w:tab/>
      </w:r>
      <w:r>
        <w:tab/>
        <w:t xml:space="preserve">Constituir </w:t>
      </w:r>
      <w:r w:rsidR="00481C63">
        <w:t>novo patrono</w:t>
      </w:r>
    </w:p>
    <w:p w:rsidR="00481C63" w:rsidRDefault="005F62CA" w:rsidP="00481C63">
      <w:r>
        <w:tab/>
      </w:r>
      <w:r>
        <w:tab/>
        <w:t xml:space="preserve">Ratificação </w:t>
      </w:r>
      <w:r w:rsidR="00481C63">
        <w:t>dos atos pelo patrono habilitado</w:t>
      </w:r>
    </w:p>
    <w:p w:rsidR="00481C63" w:rsidRDefault="00481C63" w:rsidP="00481C63">
      <w:r>
        <w:t>Prejuízo para a parte contrária -&gt; objetivo</w:t>
      </w:r>
    </w:p>
    <w:p w:rsidR="00481C63" w:rsidRDefault="00481C63" w:rsidP="00481C63">
      <w:r>
        <w:tab/>
        <w:t>Pleitear declaração de nulidade</w:t>
      </w:r>
    </w:p>
    <w:p w:rsidR="00481C63" w:rsidRDefault="00481C63" w:rsidP="00481C63"/>
    <w:p w:rsidR="00481C63" w:rsidRDefault="00481C63" w:rsidP="0045272B">
      <w:r>
        <w:t>Atos praticados por estagiário</w:t>
      </w:r>
    </w:p>
    <w:p w:rsidR="00481C63" w:rsidRPr="005F62CA" w:rsidRDefault="00481C63" w:rsidP="0045272B">
      <w:pPr>
        <w:rPr>
          <w:lang w:val="en-US"/>
        </w:rPr>
      </w:pPr>
      <w:r>
        <w:tab/>
      </w:r>
      <w:r w:rsidRPr="005F62CA">
        <w:rPr>
          <w:lang w:val="en-US"/>
        </w:rPr>
        <w:t>Art. 3º, § 2º do EOAB</w:t>
      </w:r>
    </w:p>
    <w:p w:rsidR="00481C63" w:rsidRPr="005F62CA" w:rsidRDefault="00481C63" w:rsidP="0045272B">
      <w:pPr>
        <w:rPr>
          <w:lang w:val="en-US"/>
        </w:rPr>
      </w:pPr>
      <w:r w:rsidRPr="005F62CA">
        <w:rPr>
          <w:lang w:val="en-US"/>
        </w:rPr>
        <w:tab/>
        <w:t>Art. 29, § 1º</w:t>
      </w:r>
    </w:p>
    <w:p w:rsidR="00481C63" w:rsidRDefault="00481C63" w:rsidP="0045272B">
      <w:r w:rsidRPr="005F62CA">
        <w:rPr>
          <w:lang w:val="en-US"/>
        </w:rPr>
        <w:tab/>
      </w:r>
      <w:r>
        <w:t>Seguem a regra do art. 4º</w:t>
      </w:r>
    </w:p>
    <w:p w:rsidR="00481C63" w:rsidRDefault="00481C63" w:rsidP="0045272B"/>
    <w:p w:rsidR="00481C63" w:rsidRDefault="00481C63" w:rsidP="0045272B">
      <w:r>
        <w:t>Consultoria em Direito Estrangeiro</w:t>
      </w:r>
    </w:p>
    <w:p w:rsidR="00481C63" w:rsidRDefault="00481C63" w:rsidP="0045272B">
      <w:r>
        <w:tab/>
        <w:t xml:space="preserve">Provimento </w:t>
      </w:r>
      <w:r w:rsidR="005F62CA">
        <w:t xml:space="preserve">nº </w:t>
      </w:r>
      <w:r>
        <w:t xml:space="preserve">91/2000, </w:t>
      </w:r>
      <w:r w:rsidR="00AE31DA">
        <w:t>Conselho Federal da</w:t>
      </w:r>
      <w:bookmarkStart w:id="0" w:name="_GoBack"/>
      <w:bookmarkEnd w:id="0"/>
      <w:r>
        <w:t xml:space="preserve"> OAB</w:t>
      </w:r>
    </w:p>
    <w:p w:rsidR="00481C63" w:rsidRDefault="00481C63" w:rsidP="0045272B">
      <w:r>
        <w:tab/>
        <w:t>Autorização a título precário</w:t>
      </w:r>
    </w:p>
    <w:p w:rsidR="00481C63" w:rsidRDefault="00481C63" w:rsidP="0045272B">
      <w:r>
        <w:tab/>
        <w:t>Vedado o concurso com advogado. O exercício procuratório e a consultoria judicial</w:t>
      </w:r>
    </w:p>
    <w:p w:rsidR="00E626AA" w:rsidRDefault="00E626AA" w:rsidP="00E626AA">
      <w:r>
        <w:t>Inviolabilidade no exercício da advocacia</w:t>
      </w:r>
    </w:p>
    <w:p w:rsidR="00E626AA" w:rsidRDefault="00E626AA" w:rsidP="00E626AA">
      <w:r>
        <w:t>Inviolabilidade de atos e manifestações</w:t>
      </w:r>
    </w:p>
    <w:p w:rsidR="00E626AA" w:rsidRDefault="00E626AA" w:rsidP="00E626AA">
      <w:r>
        <w:tab/>
        <w:t>Art. 133, CF/88 -&gt; status constitucional da advocacia</w:t>
      </w:r>
    </w:p>
    <w:p w:rsidR="00E626AA" w:rsidRDefault="00E626AA" w:rsidP="00E626AA">
      <w:r>
        <w:tab/>
        <w:t>Art. 2º, EOAB</w:t>
      </w:r>
    </w:p>
    <w:p w:rsidR="00E626AA" w:rsidRDefault="00E626AA" w:rsidP="00E626AA">
      <w:r>
        <w:tab/>
        <w:t>Art. 7º, § 2º - imunidade de profissional</w:t>
      </w:r>
    </w:p>
    <w:p w:rsidR="00E626AA" w:rsidRDefault="00E626AA" w:rsidP="00E626AA">
      <w:r>
        <w:tab/>
        <w:t>Inviolabilidade e imunidade = função social do advogado</w:t>
      </w:r>
    </w:p>
    <w:p w:rsidR="00E626AA" w:rsidRDefault="00E626AA" w:rsidP="00E626AA">
      <w:r>
        <w:t>Inviolabilidade do escritório</w:t>
      </w:r>
    </w:p>
    <w:p w:rsidR="00E626AA" w:rsidRDefault="00E626AA" w:rsidP="0045272B"/>
    <w:p w:rsidR="005D6F6C" w:rsidRDefault="005F62CA" w:rsidP="0045272B">
      <w:r>
        <w:t xml:space="preserve">Na aula passada, faltou comentar a parte de consultoria e visto em atos constitutivos. </w:t>
      </w:r>
    </w:p>
    <w:p w:rsidR="005D6F6C" w:rsidRDefault="00016A65" w:rsidP="0045272B">
      <w:r>
        <w:t xml:space="preserve">Começamos a falar </w:t>
      </w:r>
      <w:r w:rsidR="005D6F6C">
        <w:t xml:space="preserve">sobre os requisitos para se inscrever na OAB. Temos uma série de requisitos, e o advogado exerce uma função social, o ministério privado, </w:t>
      </w:r>
      <w:r>
        <w:t xml:space="preserve">além de ter seu </w:t>
      </w:r>
      <w:r w:rsidR="005D6F6C">
        <w:t>múnus público, e paramos exatamente na parte da consultoria e visto em atos constitutivos.</w:t>
      </w:r>
    </w:p>
    <w:p w:rsidR="00FF22E7" w:rsidRDefault="005D6F6C" w:rsidP="0045272B">
      <w:r>
        <w:t xml:space="preserve">O que é isso? </w:t>
      </w:r>
      <w:r w:rsidR="00B74AB9">
        <w:t>T</w:t>
      </w:r>
      <w:r>
        <w:t>eoricamente, é o trabalho do advogado</w:t>
      </w:r>
      <w:r w:rsidR="00016A65">
        <w:t xml:space="preserve"> na constituição de um ato constitutivo de uma pessoa jurídica</w:t>
      </w:r>
      <w:r>
        <w:t xml:space="preserve">. Somente o advogado </w:t>
      </w:r>
      <w:r w:rsidR="00016A65">
        <w:t xml:space="preserve">pode </w:t>
      </w:r>
      <w:r>
        <w:t>dar o visto. É obrigatório, inclusive</w:t>
      </w:r>
      <w:r w:rsidR="00B74AB9">
        <w:t xml:space="preserve">. </w:t>
      </w:r>
      <w:r w:rsidR="00016A65">
        <w:t xml:space="preserve">O mesmo para a </w:t>
      </w:r>
      <w:r>
        <w:t>consultoria e o exercício</w:t>
      </w:r>
      <w:r w:rsidR="00016A65">
        <w:t xml:space="preserve"> de cargo de diretoria jurídica, que </w:t>
      </w:r>
      <w:r>
        <w:t xml:space="preserve">só </w:t>
      </w:r>
      <w:r w:rsidR="00A66E2E">
        <w:t>podem ser exercidos</w:t>
      </w:r>
      <w:r>
        <w:t xml:space="preserve"> por advogado. </w:t>
      </w:r>
      <w:r w:rsidR="00016A65">
        <w:t xml:space="preserve">Só ele pode </w:t>
      </w:r>
      <w:r>
        <w:t xml:space="preserve">prestar esse tipo de consultoria. E só ele poderá exercer cargo de consultoria </w:t>
      </w:r>
      <w:r w:rsidR="00016A65">
        <w:t xml:space="preserve">jurídica </w:t>
      </w:r>
      <w:r>
        <w:t xml:space="preserve">em empresas ou entidades públicas. É cargo reservado a quem tenha esse nível técnico. </w:t>
      </w:r>
    </w:p>
    <w:p w:rsidR="005D6F6C" w:rsidRDefault="00016A65" w:rsidP="0045272B">
      <w:r>
        <w:t xml:space="preserve">Falamos em ato constitutivo de quê? </w:t>
      </w:r>
      <w:r w:rsidR="00B74AB9">
        <w:t>D</w:t>
      </w:r>
      <w:r w:rsidR="00FF22E7">
        <w:t xml:space="preserve">e pessoa jurídica. </w:t>
      </w:r>
      <w:r w:rsidR="00A66E2E">
        <w:t xml:space="preserve">Lembram-se </w:t>
      </w:r>
      <w:r>
        <w:t xml:space="preserve">do </w:t>
      </w:r>
      <w:r w:rsidR="00A66E2E">
        <w:t>Direito Societário?</w:t>
      </w:r>
      <w:r w:rsidR="00B74AB9">
        <w:t xml:space="preserve"> C</w:t>
      </w:r>
      <w:r w:rsidR="00FF22E7">
        <w:t xml:space="preserve">omo criamos a personalidade jurídica de um empresário? </w:t>
      </w:r>
      <w:r w:rsidR="004C1874">
        <w:t xml:space="preserve">Com o registro na Junta Comercial. Até então, não existe </w:t>
      </w:r>
      <w:r>
        <w:t xml:space="preserve">a </w:t>
      </w:r>
      <w:r w:rsidR="004C1874">
        <w:t>possibilidade de um empresário atuar no mercado com personalidade jurídica</w:t>
      </w:r>
      <w:r w:rsidR="00A66E2E">
        <w:t xml:space="preserve">, </w:t>
      </w:r>
      <w:r>
        <w:t xml:space="preserve">até que faça o registro </w:t>
      </w:r>
      <w:r w:rsidR="004C1874">
        <w:t>n</w:t>
      </w:r>
      <w:r>
        <w:t>a junta. O registro, na</w:t>
      </w:r>
      <w:r w:rsidR="004C1874">
        <w:t xml:space="preserve"> verdade, é o fornecedor de personalidade jurídica para o empresário ou para a sociedade empresária</w:t>
      </w:r>
      <w:r w:rsidR="00B74AB9">
        <w:t>. N</w:t>
      </w:r>
      <w:r w:rsidR="004C1874">
        <w:t>ão podemos ter a personalidade jurídica</w:t>
      </w:r>
      <w:r>
        <w:t xml:space="preserve"> sem o registro</w:t>
      </w:r>
      <w:r w:rsidR="004C1874">
        <w:t xml:space="preserve">. E a sociedade em comum? Não tem personalidade jurídica porque não foi se registrar na Junta Comercial. </w:t>
      </w:r>
      <w:r w:rsidR="00647C9E">
        <w:t xml:space="preserve">Há medidas para ressalvar direitos de credores, mas </w:t>
      </w:r>
      <w:r>
        <w:t xml:space="preserve">essa sociedade </w:t>
      </w:r>
      <w:r w:rsidR="00647C9E">
        <w:t xml:space="preserve">não terá personalidade jurídica. </w:t>
      </w:r>
      <w:r>
        <w:t xml:space="preserve">Isso significa que não incidirão as regras de limitação da </w:t>
      </w:r>
      <w:r w:rsidR="00BD54B1">
        <w:t>responsabilidade patrimonial</w:t>
      </w:r>
      <w:r>
        <w:t xml:space="preserve"> dos sócios, como teria na sociedade limitada devidamente registrada</w:t>
      </w:r>
      <w:r w:rsidR="00BD54B1">
        <w:t xml:space="preserve">. </w:t>
      </w:r>
    </w:p>
    <w:p w:rsidR="00BD54B1" w:rsidRDefault="00BD54B1" w:rsidP="0045272B">
      <w:r>
        <w:t>Para se registrar na Jun</w:t>
      </w:r>
      <w:r w:rsidR="00B83CCA">
        <w:t xml:space="preserve">ta Comercial o ato constitutivo, seja ele </w:t>
      </w:r>
      <w:r>
        <w:t xml:space="preserve">o estatuto social ou </w:t>
      </w:r>
      <w:r w:rsidR="00B83CCA">
        <w:t xml:space="preserve">o </w:t>
      </w:r>
      <w:r>
        <w:t xml:space="preserve">contrato social, precisa-se que </w:t>
      </w:r>
      <w:r w:rsidR="00B83CCA">
        <w:t xml:space="preserve">esse documento tenha o </w:t>
      </w:r>
      <w:r>
        <w:t xml:space="preserve">visto de </w:t>
      </w:r>
      <w:r w:rsidR="00B83CCA">
        <w:t xml:space="preserve">um </w:t>
      </w:r>
      <w:r>
        <w:t xml:space="preserve">advogado. Como é esse visto de advogado? É só pegar </w:t>
      </w:r>
      <w:r w:rsidR="00B83CCA">
        <w:t xml:space="preserve">as folhas </w:t>
      </w:r>
      <w:r>
        <w:t>e rubricar no pé da página</w:t>
      </w:r>
      <w:r w:rsidR="00B74AB9">
        <w:t>? C</w:t>
      </w:r>
      <w:r>
        <w:t>laro que não</w:t>
      </w:r>
      <w:r w:rsidR="00B74AB9">
        <w:t>. A</w:t>
      </w:r>
      <w:r>
        <w:t xml:space="preserve"> ideia é que tenhamos a obrigatoriedade da participação do advogado na </w:t>
      </w:r>
      <w:r w:rsidR="00B83CCA">
        <w:t>&lt;i&gt;confecção &lt;/i&gt;</w:t>
      </w:r>
      <w:r>
        <w:t>desses atos constitutivos. Para quê</w:t>
      </w:r>
      <w:r w:rsidR="00B74AB9">
        <w:t>? P</w:t>
      </w:r>
      <w:r w:rsidR="00BE01F3">
        <w:t xml:space="preserve">ara conferir legitimidade e, mais tecnicamente, para não deixar qualquer problema acontecer. Se deixarmos para um contador, ele não saberá </w:t>
      </w:r>
      <w:r w:rsidR="003A2B66">
        <w:t xml:space="preserve">inserir </w:t>
      </w:r>
      <w:r w:rsidR="00BE01F3">
        <w:t>as cláusulas essenciais de um contrato social</w:t>
      </w:r>
      <w:r w:rsidR="003A2B66">
        <w:t>;</w:t>
      </w:r>
      <w:r w:rsidR="00B74AB9">
        <w:t xml:space="preserve"> </w:t>
      </w:r>
      <w:r w:rsidR="003A2B66">
        <w:t xml:space="preserve">ele </w:t>
      </w:r>
      <w:r w:rsidR="00BE01F3">
        <w:t>não estudou Direito Societário</w:t>
      </w:r>
      <w:r w:rsidR="00B74AB9">
        <w:t>. A</w:t>
      </w:r>
      <w:r w:rsidR="00BE01F3">
        <w:t xml:space="preserve">s cláusulas estão ou na LSA, ou no Código Civil, se </w:t>
      </w:r>
      <w:r w:rsidR="003A2B66">
        <w:t>a sociedade for limitada</w:t>
      </w:r>
      <w:r w:rsidR="00A66E2E">
        <w:t>.</w:t>
      </w:r>
      <w:r w:rsidR="00BE01F3">
        <w:t xml:space="preserve"> A ideia é saber exatamente</w:t>
      </w:r>
      <w:r w:rsidR="003A2B66">
        <w:t xml:space="preserve"> o que fazer</w:t>
      </w:r>
      <w:r w:rsidR="00BE01F3">
        <w:t xml:space="preserve">. Não é trabalho de administrador muito menos de contador. </w:t>
      </w:r>
      <w:r w:rsidR="003A2B66">
        <w:t xml:space="preserve">A razão de ser dessa obrigatoriedade, portanto, é que o </w:t>
      </w:r>
      <w:r w:rsidR="00BE01F3">
        <w:t xml:space="preserve">advogado não só assine, mas também participe da elaboração. E como saber? Simples. A OAB tem a possibilidade de requerer à Junta Comercial a cópia do ato constitutivo </w:t>
      </w:r>
      <w:r w:rsidR="003A2B66">
        <w:t>e interpelar o advogado, se necessário</w:t>
      </w:r>
      <w:r w:rsidR="00BE01F3">
        <w:t>.</w:t>
      </w:r>
    </w:p>
    <w:p w:rsidR="00BE01F3" w:rsidRDefault="00BE01F3" w:rsidP="0045272B">
      <w:r>
        <w:t>Outra coisa é a responsabilização do advogado que elaborou aquele ato constitutivo caso haja algum tipo de vício</w:t>
      </w:r>
      <w:r w:rsidR="00B74AB9">
        <w:t>. A</w:t>
      </w:r>
      <w:r>
        <w:t xml:space="preserve"> ideia, no final das contas, é que, com a responsabilização</w:t>
      </w:r>
      <w:r w:rsidR="00677CA4">
        <w:t xml:space="preserve"> do advogado, ele se torne mais preocupado com a correta elaboração dos atos constitutivos. Os atos não poderão ser, portanto, elaborados sem o visto do advogado.</w:t>
      </w:r>
      <w:r>
        <w:t xml:space="preserve"> </w:t>
      </w:r>
    </w:p>
    <w:p w:rsidR="00E64635" w:rsidRDefault="00E64635" w:rsidP="0045272B">
      <w:r>
        <w:t>Vamos, então, à matéria de hoje.</w:t>
      </w:r>
    </w:p>
    <w:p w:rsidR="004425BD" w:rsidRDefault="004425BD" w:rsidP="0045272B"/>
    <w:p w:rsidR="003A2B66" w:rsidRDefault="004425BD" w:rsidP="0045272B">
      <w:r>
        <w:t>&lt;h4&gt;Atos praticados por não inscrito na OAB&lt;/h4&gt;</w:t>
      </w:r>
    </w:p>
    <w:p w:rsidR="00531287" w:rsidRDefault="00531287" w:rsidP="0045272B">
      <w:r>
        <w:t xml:space="preserve">Estudamos até agora </w:t>
      </w:r>
      <w:r w:rsidR="00E64635">
        <w:t>os atos praticados por inscrito. O advogado tem função pública, só ele pode exercer a função de consultoria, de diretoria jurídica, e só ele pode apor o visto dele nos atos con</w:t>
      </w:r>
      <w:r>
        <w:t>stitutivos de pessoas jurídicas.</w:t>
      </w:r>
      <w:r w:rsidR="00E64635">
        <w:t xml:space="preserve"> </w:t>
      </w:r>
      <w:r>
        <w:t xml:space="preserve">Mas </w:t>
      </w:r>
      <w:r w:rsidR="00E64635">
        <w:t>pensemos na possibilidade de atos que sejam praticados por um sujeito que não é inscrito na OAB.</w:t>
      </w:r>
      <w:r>
        <w:t xml:space="preserve"> </w:t>
      </w:r>
      <w:r w:rsidR="00E64635">
        <w:t xml:space="preserve">O que acontece? O ato é nulo? </w:t>
      </w:r>
      <w:r w:rsidR="00817968">
        <w:t>Os efeitos são</w:t>
      </w:r>
      <w:r>
        <w:t>&lt;i&gt;</w:t>
      </w:r>
      <w:r w:rsidRPr="00531287">
        <w:t xml:space="preserve"> </w:t>
      </w:r>
      <w:r>
        <w:t>todos nulos&lt;/i&gt;. Há duas possibilidades: considerar o ato como nulo ou como anulável.</w:t>
      </w:r>
      <w:r w:rsidR="00817968">
        <w:t xml:space="preserve"> </w:t>
      </w:r>
    </w:p>
    <w:p w:rsidR="00E64635" w:rsidRDefault="00531287" w:rsidP="0045272B">
      <w:r w:rsidRPr="00531287">
        <w:t xml:space="preserve">O </w:t>
      </w:r>
      <w:r w:rsidR="00817968" w:rsidRPr="00531287">
        <w:t>sujeito não é inscrito na OAB. Que seja</w:t>
      </w:r>
      <w:r w:rsidR="00817968">
        <w:t xml:space="preserve"> um estelionatário, por exemplo</w:t>
      </w:r>
      <w:r w:rsidR="00B74AB9">
        <w:t>. O</w:t>
      </w:r>
      <w:r w:rsidR="00817968">
        <w:t xml:space="preserve"> que interessa é a atitude e o prejuízo para o cliente. </w:t>
      </w:r>
      <w:r>
        <w:t>Se ele assinar</w:t>
      </w:r>
      <w:r w:rsidR="00817968">
        <w:t xml:space="preserve"> uma petição sem poderes</w:t>
      </w:r>
      <w:r>
        <w:t xml:space="preserve"> para tanto</w:t>
      </w:r>
      <w:r w:rsidR="00817968">
        <w:t xml:space="preserve">, </w:t>
      </w:r>
      <w:r>
        <w:t xml:space="preserve">os atos deverão ser reputados </w:t>
      </w:r>
      <w:r w:rsidR="00817968">
        <w:t>nulos ou anuláveis</w:t>
      </w:r>
      <w:r>
        <w:t>?</w:t>
      </w:r>
      <w:r w:rsidR="00817968">
        <w:t xml:space="preserve"> Se não inscrito, qualquer ato praticado em benefício de um </w:t>
      </w:r>
      <w:r w:rsidR="00A66E2E">
        <w:t>pseudocliente</w:t>
      </w:r>
      <w:r w:rsidR="00817968">
        <w:t xml:space="preserve"> é nulo. </w:t>
      </w:r>
      <w:r w:rsidR="00D80526">
        <w:t>Isso significa o quê</w:t>
      </w:r>
      <w:r w:rsidR="00B74AB9">
        <w:t>? U</w:t>
      </w:r>
      <w:r w:rsidR="00D80526">
        <w:t xml:space="preserve">ma vez que os atos são considerados nulos e o sujeito </w:t>
      </w:r>
      <w:r>
        <w:t xml:space="preserve">sequer é </w:t>
      </w:r>
      <w:r w:rsidR="00D80526">
        <w:t xml:space="preserve">inscrito na OAB, então nem temos que falar em sanção. Anula-se o patrocínio, e não se elimina a possibilidade de responsabilização na esfera </w:t>
      </w:r>
      <w:r>
        <w:t>civil</w:t>
      </w:r>
      <w:r w:rsidR="00D80526">
        <w:t xml:space="preserve"> ou penal.</w:t>
      </w:r>
    </w:p>
    <w:p w:rsidR="00D80526" w:rsidRDefault="00531287" w:rsidP="0045272B">
      <w:r>
        <w:t xml:space="preserve">E se, por acaso, esse sujeito que não é inscrito na Ordem </w:t>
      </w:r>
      <w:r w:rsidR="00E35F5A">
        <w:t>é bacharel é Direito</w:t>
      </w:r>
      <w:r w:rsidR="00B74AB9">
        <w:t>? T</w:t>
      </w:r>
      <w:r w:rsidR="00515468">
        <w:t xml:space="preserve">em diferença? </w:t>
      </w:r>
      <w:r w:rsidR="0013075A">
        <w:t>Não</w:t>
      </w:r>
      <w:r w:rsidR="00B74AB9">
        <w:t>! N</w:t>
      </w:r>
      <w:r w:rsidR="0013075A">
        <w:t>ão vale absolutamente nada</w:t>
      </w:r>
      <w:r>
        <w:t xml:space="preserve"> o bacharelado no curso de Direito</w:t>
      </w:r>
      <w:r w:rsidR="0013075A">
        <w:t xml:space="preserve">. Se não </w:t>
      </w:r>
      <w:r>
        <w:t xml:space="preserve">possuir </w:t>
      </w:r>
      <w:r w:rsidR="0013075A">
        <w:t xml:space="preserve">a vermelhinha no bolso, </w:t>
      </w:r>
      <w:r>
        <w:t>de nada adiantarão</w:t>
      </w:r>
      <w:r w:rsidR="0013075A">
        <w:t xml:space="preserve"> os </w:t>
      </w:r>
      <w:r>
        <w:t>R$ 100.000,00</w:t>
      </w:r>
      <w:r w:rsidR="0013075A">
        <w:t xml:space="preserve"> que </w:t>
      </w:r>
      <w:r>
        <w:t>você investiu aqui</w:t>
      </w:r>
      <w:r w:rsidR="0013075A">
        <w:t xml:space="preserve">. </w:t>
      </w:r>
      <w:r w:rsidR="000D7648">
        <w:t xml:space="preserve">Não estamos </w:t>
      </w:r>
      <w:r w:rsidR="00A66E2E">
        <w:t>dizendo</w:t>
      </w:r>
      <w:r w:rsidR="000D7648">
        <w:t xml:space="preserve"> que não se podem exercer outras atividades</w:t>
      </w:r>
      <w:r w:rsidR="00B74AB9">
        <w:t>. M</w:t>
      </w:r>
      <w:r w:rsidR="000D7648">
        <w:t xml:space="preserve">as, para patrocinar uma causa e atuar em juízo, </w:t>
      </w:r>
      <w:r>
        <w:t xml:space="preserve">o diploma por si só </w:t>
      </w:r>
      <w:r w:rsidR="000D7648">
        <w:t xml:space="preserve">não vale nada. </w:t>
      </w:r>
      <w:r>
        <w:t>Você necessitará</w:t>
      </w:r>
      <w:r w:rsidR="000D7648">
        <w:t>, para o exercício da advocacia, da inscrição nos quadros da Ordem dos Advogados do Brasil.</w:t>
      </w:r>
    </w:p>
    <w:p w:rsidR="000D7648" w:rsidRDefault="000D7648" w:rsidP="0045272B">
      <w:r>
        <w:t>Os atos, portanto, são</w:t>
      </w:r>
      <w:r w:rsidR="000E69C0">
        <w:t>&lt;i&gt;</w:t>
      </w:r>
      <w:r w:rsidR="000E69C0" w:rsidRPr="000E69C0">
        <w:t xml:space="preserve"> </w:t>
      </w:r>
      <w:r w:rsidR="000E69C0">
        <w:t>nulos de pleno direito&lt;/i&gt;</w:t>
      </w:r>
      <w:r w:rsidR="00B74AB9">
        <w:t>. N</w:t>
      </w:r>
      <w:r>
        <w:t xml:space="preserve">ão têm efeito de absolutamente nada. Mesmo </w:t>
      </w:r>
      <w:r w:rsidR="000E69C0">
        <w:t xml:space="preserve">se já estiver </w:t>
      </w:r>
      <w:r>
        <w:t xml:space="preserve">em sede de recurso especial no STJ? </w:t>
      </w:r>
      <w:r w:rsidR="000E69C0">
        <w:t xml:space="preserve">Mesmo assim; tudo </w:t>
      </w:r>
      <w:r>
        <w:t>é nulo</w:t>
      </w:r>
      <w:r w:rsidR="000E69C0">
        <w:t>, e nem mesmo ratificando!</w:t>
      </w:r>
      <w:r w:rsidR="00A842F0">
        <w:t xml:space="preserve"> Nada é aproveitado. </w:t>
      </w:r>
      <w:r w:rsidR="006614A3">
        <w:t>É como se não existisse para o Direito</w:t>
      </w:r>
      <w:r w:rsidR="00B74AB9">
        <w:t>. N</w:t>
      </w:r>
      <w:r w:rsidR="006837D6">
        <w:t>em mesmo para terceiros de boa-fé</w:t>
      </w:r>
      <w:r w:rsidR="000E69C0">
        <w:t>. A toda pessoa diligente compete, ao menos, verificar se o sujeito com quem você está se relacionando é inscrito</w:t>
      </w:r>
      <w:r w:rsidR="00B74AB9">
        <w:t>. O</w:t>
      </w:r>
      <w:r w:rsidR="003359A1">
        <w:t xml:space="preserve"> sujeito está </w:t>
      </w:r>
      <w:r w:rsidR="00F254D4">
        <w:t xml:space="preserve">inquestionavelmente </w:t>
      </w:r>
      <w:r w:rsidR="003359A1">
        <w:t xml:space="preserve">de má-fé, se é bacharel em Direito e atua sem </w:t>
      </w:r>
      <w:r w:rsidR="00F254D4">
        <w:t xml:space="preserve">inscrição na </w:t>
      </w:r>
      <w:r w:rsidR="003359A1">
        <w:t xml:space="preserve">OAB. </w:t>
      </w:r>
      <w:r w:rsidR="00237924">
        <w:t>Se</w:t>
      </w:r>
      <w:r w:rsidR="00F254D4">
        <w:t>, por outro lado, todos esses atos fossem anuláveis, a norma protetiva da advocacia não teria absolutamente nenhuma eficácia. Quantos atos, dentre os milhões, seriam anulados?</w:t>
      </w:r>
    </w:p>
    <w:p w:rsidR="001D2593" w:rsidRPr="00F60FB8" w:rsidRDefault="00273F55" w:rsidP="0045272B">
      <w:r>
        <w:t>Uma colega da professora é de Formosa, Goiás</w:t>
      </w:r>
      <w:r w:rsidR="001D2593">
        <w:t xml:space="preserve">. O problema lá </w:t>
      </w:r>
      <w:r>
        <w:t xml:space="preserve">naquela cidade é que meia dúzia de pessoas têm </w:t>
      </w:r>
      <w:r w:rsidR="001D2593">
        <w:t>OAB, e o resto não</w:t>
      </w:r>
      <w:r>
        <w:t>, mas estão advogando de fato</w:t>
      </w:r>
      <w:r w:rsidR="00B74AB9">
        <w:t>. E</w:t>
      </w:r>
      <w:r w:rsidR="001D2593">
        <w:t>les pagam os que têm OAB para assinar.</w:t>
      </w:r>
    </w:p>
    <w:p w:rsidR="00324B2A" w:rsidRDefault="001D4DE3" w:rsidP="0045272B">
      <w:r w:rsidRPr="00F60FB8">
        <w:t>Outra situação</w:t>
      </w:r>
      <w:r w:rsidR="00F60FB8">
        <w:t>: a</w:t>
      </w:r>
      <w:r w:rsidR="00677CA4" w:rsidRPr="00F60FB8">
        <w:t>tos prat</w:t>
      </w:r>
      <w:r w:rsidR="00F60FB8">
        <w:t>icados por não inscritos na OAB</w:t>
      </w:r>
      <w:r w:rsidR="00677CA4" w:rsidRPr="00F60FB8">
        <w:t xml:space="preserve">. </w:t>
      </w:r>
      <w:r w:rsidR="00F60FB8">
        <w:t xml:space="preserve">O sujeito não está inscrito devidamente. </w:t>
      </w:r>
      <w:r w:rsidR="00677CA4" w:rsidRPr="00F60FB8">
        <w:t xml:space="preserve">Estamos falando de um advogado suspenso, licenciado, ou que esteja exercendo atividade incompatível. </w:t>
      </w:r>
      <w:r w:rsidR="00F60FB8" w:rsidRPr="00F60FB8">
        <w:t xml:space="preserve">Não </w:t>
      </w:r>
      <w:r w:rsidR="00677CA4" w:rsidRPr="00F60FB8">
        <w:t>vamos discorrer sobre cada um dos procedimentos, porq</w:t>
      </w:r>
      <w:r w:rsidR="00F60FB8">
        <w:t>ue veremos num momento oportuno</w:t>
      </w:r>
      <w:r w:rsidR="00677CA4" w:rsidRPr="00F60FB8">
        <w:t xml:space="preserve"> </w:t>
      </w:r>
      <w:r w:rsidR="00F60FB8" w:rsidRPr="00F60FB8">
        <w:t xml:space="preserve">como </w:t>
      </w:r>
      <w:r w:rsidR="00677CA4" w:rsidRPr="00F60FB8">
        <w:t xml:space="preserve">alguém é suspenso, como alguém é licenciado, e como alguém exercerá atividade incompatível. </w:t>
      </w:r>
      <w:r w:rsidR="00F60FB8">
        <w:t xml:space="preserve">No caso da suspensão, </w:t>
      </w:r>
      <w:r w:rsidR="00F60FB8" w:rsidRPr="00F60FB8">
        <w:t xml:space="preserve">estamos </w:t>
      </w:r>
      <w:r w:rsidRPr="00F60FB8">
        <w:t>falando de advogado inscrito, mas</w:t>
      </w:r>
      <w:r w:rsidR="00F60FB8">
        <w:t>,</w:t>
      </w:r>
      <w:r w:rsidRPr="00F60FB8">
        <w:t xml:space="preserve"> por algum tipo </w:t>
      </w:r>
      <w:r>
        <w:t>de sanção disciplinar</w:t>
      </w:r>
      <w:r w:rsidR="00F60FB8">
        <w:t>, ele</w:t>
      </w:r>
      <w:r>
        <w:t xml:space="preserve"> foi</w:t>
      </w:r>
      <w:r w:rsidR="00273F55">
        <w:t>&lt;i&gt;</w:t>
      </w:r>
      <w:r w:rsidR="00273F55" w:rsidRPr="00273F55">
        <w:t xml:space="preserve"> </w:t>
      </w:r>
      <w:r w:rsidR="00273F55">
        <w:t>suspenso&lt;/i&gt;</w:t>
      </w:r>
      <w:r>
        <w:t>. Perdeu a carteira? Não</w:t>
      </w:r>
      <w:r w:rsidR="00273F55">
        <w:t xml:space="preserve">, somente está </w:t>
      </w:r>
      <w:r>
        <w:t xml:space="preserve">suspenso. </w:t>
      </w:r>
      <w:r w:rsidR="00273F55">
        <w:t xml:space="preserve">Ele continua </w:t>
      </w:r>
      <w:r>
        <w:t xml:space="preserve">sendo advogado. </w:t>
      </w:r>
      <w:r w:rsidR="00273F55">
        <w:t xml:space="preserve">Sua carteira </w:t>
      </w:r>
      <w:r>
        <w:t xml:space="preserve">foi tomada por determinado período de tempo. </w:t>
      </w:r>
    </w:p>
    <w:p w:rsidR="002424C5" w:rsidRPr="00560967" w:rsidRDefault="002424C5" w:rsidP="0045272B">
      <w:r>
        <w:t>Outra situação é o</w:t>
      </w:r>
      <w:r w:rsidR="00273F55">
        <w:t>&lt;i&gt;</w:t>
      </w:r>
      <w:r w:rsidR="00273F55" w:rsidRPr="00273F55">
        <w:t xml:space="preserve"> </w:t>
      </w:r>
      <w:r w:rsidR="00273F55">
        <w:t>advogado impedido&lt;/i&gt;</w:t>
      </w:r>
      <w:r w:rsidR="00B74AB9">
        <w:t>. É</w:t>
      </w:r>
      <w:r>
        <w:t xml:space="preserve"> aquele que tem uma relação com um cliente, e renunciou ao patrocínio. Passa a advogar em benefíc</w:t>
      </w:r>
      <w:r w:rsidR="00273F55">
        <w:t xml:space="preserve">io de outra pessoa. Essa pessoa, eventualmente, </w:t>
      </w:r>
      <w:r>
        <w:t xml:space="preserve">ajuizará contra o antigo cliente. </w:t>
      </w:r>
      <w:r w:rsidR="00273F55">
        <w:t xml:space="preserve">O advogado que antes renunciou poderá </w:t>
      </w:r>
      <w:r>
        <w:t>advogar? Não</w:t>
      </w:r>
      <w:r w:rsidR="00B74AB9">
        <w:t xml:space="preserve">. </w:t>
      </w:r>
      <w:r w:rsidR="00273F55">
        <w:t xml:space="preserve">Ele sabe </w:t>
      </w:r>
      <w:r>
        <w:t xml:space="preserve">de determinadas questões. Se for determinado assunto que esteja correlacionado, então </w:t>
      </w:r>
      <w:r w:rsidR="00273F55">
        <w:t xml:space="preserve">ele </w:t>
      </w:r>
      <w:r>
        <w:t>não poderá</w:t>
      </w:r>
      <w:r w:rsidR="00273F55">
        <w:t xml:space="preserve"> advogar por causa do conflito de interesses</w:t>
      </w:r>
      <w:r>
        <w:t xml:space="preserve">. </w:t>
      </w:r>
      <w:r w:rsidR="00273F55">
        <w:t xml:space="preserve">Se a causa é </w:t>
      </w:r>
      <w:r>
        <w:t xml:space="preserve">correlacionada com o antigo cliente, você está impedido de advogar contra ele. </w:t>
      </w:r>
      <w:r w:rsidR="00273F55">
        <w:t xml:space="preserve">Claro que, se você advogar </w:t>
      </w:r>
      <w:r w:rsidR="004425BD">
        <w:t xml:space="preserve">hoje </w:t>
      </w:r>
      <w:r w:rsidR="00273F55">
        <w:t>para alguém, que na década futura estej</w:t>
      </w:r>
      <w:r w:rsidR="00273F55" w:rsidRPr="00560967">
        <w:t xml:space="preserve">a do outro lado da relação jurídica processual, você não </w:t>
      </w:r>
      <w:r w:rsidR="004425BD" w:rsidRPr="00560967">
        <w:t>estará impedido</w:t>
      </w:r>
      <w:r w:rsidR="00273F55" w:rsidRPr="00560967">
        <w:t>.</w:t>
      </w:r>
    </w:p>
    <w:p w:rsidR="002424C5" w:rsidRPr="00560967" w:rsidRDefault="004425BD" w:rsidP="0045272B">
      <w:r w:rsidRPr="00560967">
        <w:t>Advogado licenciado</w:t>
      </w:r>
      <w:r w:rsidR="002424C5" w:rsidRPr="00560967">
        <w:t xml:space="preserve">: </w:t>
      </w:r>
      <w:r w:rsidRPr="00560967">
        <w:t xml:space="preserve">não quer advogar por um tempo, não quer se envolver com questões da OAB, tais como a </w:t>
      </w:r>
      <w:r w:rsidR="002424C5" w:rsidRPr="00560967">
        <w:t>eleição para representante, vai morar no exterior</w:t>
      </w:r>
      <w:r w:rsidRPr="00560967">
        <w:t xml:space="preserve"> para </w:t>
      </w:r>
      <w:r w:rsidR="002424C5" w:rsidRPr="00560967">
        <w:t xml:space="preserve">fazer doutorado, </w:t>
      </w:r>
      <w:r w:rsidRPr="00560967">
        <w:t xml:space="preserve">ficará </w:t>
      </w:r>
      <w:r w:rsidR="00A011B4" w:rsidRPr="00560967">
        <w:t xml:space="preserve">por </w:t>
      </w:r>
      <w:r w:rsidR="00A66E2E" w:rsidRPr="00560967">
        <w:t>quatro</w:t>
      </w:r>
      <w:r w:rsidR="002424C5" w:rsidRPr="00560967">
        <w:t xml:space="preserve"> anos, então pede licença </w:t>
      </w:r>
      <w:r w:rsidRPr="00560967">
        <w:t>da</w:t>
      </w:r>
      <w:r w:rsidR="002424C5" w:rsidRPr="00560967">
        <w:t xml:space="preserve"> OAB. </w:t>
      </w:r>
      <w:r w:rsidR="00933890" w:rsidRPr="00560967">
        <w:t>Deixou de ser advogado? Não</w:t>
      </w:r>
      <w:r w:rsidR="00B74AB9" w:rsidRPr="00560967">
        <w:t>. É</w:t>
      </w:r>
      <w:r w:rsidR="00933890" w:rsidRPr="00560967">
        <w:t xml:space="preserve"> </w:t>
      </w:r>
      <w:r w:rsidRPr="00560967">
        <w:t xml:space="preserve">só </w:t>
      </w:r>
      <w:r w:rsidR="00933890" w:rsidRPr="00560967">
        <w:t xml:space="preserve">um advogado licenciado. </w:t>
      </w:r>
    </w:p>
    <w:p w:rsidR="00933890" w:rsidRPr="00560967" w:rsidRDefault="00933890" w:rsidP="0045272B">
      <w:r w:rsidRPr="00560967">
        <w:t>Não é caso de exercício de atividade incompatível.</w:t>
      </w:r>
      <w:r w:rsidR="006169C1" w:rsidRPr="00560967">
        <w:t xml:space="preserve"> </w:t>
      </w:r>
      <w:r w:rsidR="00A011B4" w:rsidRPr="00560967">
        <w:t xml:space="preserve">No exercício de atividade incompatível, </w:t>
      </w:r>
      <w:r w:rsidR="00560967" w:rsidRPr="00560967">
        <w:t xml:space="preserve">o que é uma situação definitiva, </w:t>
      </w:r>
      <w:r w:rsidR="00A011B4" w:rsidRPr="00560967">
        <w:t xml:space="preserve">o advogado não fica licenciado. Continuará tendo sua carteira, </w:t>
      </w:r>
      <w:r w:rsidR="00560967" w:rsidRPr="00560967">
        <w:t xml:space="preserve">que ficará encostada, sem poder </w:t>
      </w:r>
      <w:r w:rsidR="00A011B4" w:rsidRPr="00560967">
        <w:t xml:space="preserve">exercer a advocacia. </w:t>
      </w:r>
      <w:r w:rsidR="00560967" w:rsidRPr="00560967">
        <w:t>Se quiser voltar a advogar, terá que lagar absolutamente tudo e faz um requerimento junto à Seccional, que formará um processo, para reaver sua OAB. Mas não significa que ela ficará suspensa no período em que o advogado, por exemplo, for juiz. Só dizemos, neste caso, que ele estará exercendo atividade incompatível a título permanente</w:t>
      </w:r>
      <w:r w:rsidR="006169C1" w:rsidRPr="00560967">
        <w:t>.</w:t>
      </w:r>
      <w:r w:rsidR="00A011B4" w:rsidRPr="00560967">
        <w:t xml:space="preserve"> Não precisará pagar anuidade nesse período. </w:t>
      </w:r>
    </w:p>
    <w:p w:rsidR="004425BD" w:rsidRDefault="002A6820" w:rsidP="0045272B">
      <w:r>
        <w:t>Mas não nos interessa, agora, saber a diferença entre licenciado, suspenso e advogado do exercício de atividade incompatível. Temos que nos focar, agora, na hipótese de alguém praticar atos privativos de advogado enquanto estiver nessas três condições.</w:t>
      </w:r>
    </w:p>
    <w:p w:rsidR="002A6820" w:rsidRDefault="002A6820" w:rsidP="0045272B"/>
    <w:p w:rsidR="004425BD" w:rsidRDefault="004425BD" w:rsidP="0045272B">
      <w:r>
        <w:t>&lt;h4&gt;Prática de atos incompatíveis com o exercício da advocacia&lt;/h4&gt;</w:t>
      </w:r>
    </w:p>
    <w:p w:rsidR="004425BD" w:rsidRDefault="006169C1" w:rsidP="0045272B">
      <w:r>
        <w:t xml:space="preserve">Interessa o que acontece se a pessoa vier a praticar atos incompatíveis com o exercício da advocacia. É caso de nulidade ou anulabilidade? </w:t>
      </w:r>
      <w:r w:rsidR="004425BD">
        <w:t xml:space="preserve">Para saber, precisaremos saber se o sujeito </w:t>
      </w:r>
      <w:r>
        <w:t>causou prejuízo para o cliente ou não</w:t>
      </w:r>
      <w:r w:rsidR="00B74AB9">
        <w:t>. T</w:t>
      </w:r>
      <w:r>
        <w:t>eremos que analisar o caso</w:t>
      </w:r>
      <w:r w:rsidR="00B74AB9">
        <w:t>. V</w:t>
      </w:r>
      <w:r>
        <w:t xml:space="preserve">erificaremos: primeiro, é possível que o cliente não </w:t>
      </w:r>
      <w:r w:rsidR="00A66E2E">
        <w:t>tenha</w:t>
      </w:r>
      <w:r>
        <w:t xml:space="preserve"> sido prejudicado. Se não foi, será muito </w:t>
      </w:r>
      <w:r w:rsidR="008D581C">
        <w:t xml:space="preserve">mais </w:t>
      </w:r>
      <w:r>
        <w:t xml:space="preserve">prejudicial </w:t>
      </w:r>
      <w:r w:rsidR="004425BD">
        <w:t xml:space="preserve">a ele </w:t>
      </w:r>
      <w:r w:rsidR="008D581C">
        <w:t xml:space="preserve">considerarmos </w:t>
      </w:r>
      <w:r>
        <w:t xml:space="preserve">como nulos todos os atos praticados. </w:t>
      </w:r>
      <w:r w:rsidR="004425BD">
        <w:t xml:space="preserve">Por isso é </w:t>
      </w:r>
      <w:r>
        <w:t xml:space="preserve">mais razoável considerar como uma hipótese de anulabilidade. </w:t>
      </w:r>
      <w:r w:rsidR="006F7049">
        <w:t xml:space="preserve">Haverá possibilidade de </w:t>
      </w:r>
      <w:r w:rsidR="00A66E2E">
        <w:t>sanear</w:t>
      </w:r>
      <w:r w:rsidR="006F7049">
        <w:t xml:space="preserve"> os atos. Art. 37 do </w:t>
      </w:r>
      <w:r w:rsidR="004425BD">
        <w:t>CPC:</w:t>
      </w:r>
      <w:r w:rsidR="006F7049">
        <w:t xml:space="preserve"> </w:t>
      </w:r>
    </w:p>
    <w:p w:rsidR="004425BD" w:rsidRDefault="004425BD" w:rsidP="0045272B">
      <w:r>
        <w:t>[[[</w:t>
      </w:r>
    </w:p>
    <w:p w:rsidR="004425BD" w:rsidRDefault="004425BD" w:rsidP="004425BD">
      <w:r>
        <w:t>Art. 37.  Sem instrumento de mandato, o advogado não será admitido a procurar em juízo. Poderá, todavia, em nome da parte, intentar ação, a fim de evitar decadência ou prescrição, bem como intervir, no processo, para praticar atos reputados urgentes. Nestes casos, o advogado se obrigará, independentemente de caução, a exibir o instrumento de mandato no prazo de 15 (quinze) dias, prorrogável até outros 15 (quinze), por despacho do juiz.</w:t>
      </w:r>
    </w:p>
    <w:p w:rsidR="004425BD" w:rsidRDefault="004425BD" w:rsidP="004425BD">
      <w:r>
        <w:t>Parágrafo único.  Os atos, não ratificados no prazo, serão havidos por inexistentes, respondendo o advogado por despesas e perdas e danos.</w:t>
      </w:r>
    </w:p>
    <w:p w:rsidR="004425BD" w:rsidRDefault="004425BD" w:rsidP="004425BD">
      <w:r>
        <w:t>]]]</w:t>
      </w:r>
    </w:p>
    <w:p w:rsidR="005F3246" w:rsidRDefault="006F7049" w:rsidP="0045272B">
      <w:r>
        <w:t>San</w:t>
      </w:r>
      <w:r w:rsidR="00A653BE">
        <w:t>ei</w:t>
      </w:r>
      <w:r>
        <w:t xml:space="preserve">am-se os vícios relacionados ao teórico mau patrocínio. </w:t>
      </w:r>
      <w:r w:rsidR="005F3246">
        <w:t xml:space="preserve">Então, quando acontecer algum desses fatos que falamos, que são atos praticados por advogados que estejam suspensos, ou licenciados, ou exercendo uma atividade incompatível. Não poderia estar patrocinando ninguém. Seus atos serão considerados anuláveis. </w:t>
      </w:r>
    </w:p>
    <w:p w:rsidR="001A775D" w:rsidRDefault="00A653BE" w:rsidP="0045272B">
      <w:r>
        <w:t xml:space="preserve">Se alguém </w:t>
      </w:r>
      <w:r w:rsidR="00D31E70">
        <w:t xml:space="preserve">exerce atividade incompatível e advogar o juiz </w:t>
      </w:r>
      <w:r>
        <w:t xml:space="preserve">deverá </w:t>
      </w:r>
      <w:r w:rsidR="00D31E70">
        <w:t xml:space="preserve">estipular um prazo para que a parte consiga um novo advogado. </w:t>
      </w:r>
      <w:r>
        <w:t xml:space="preserve">Este poderá </w:t>
      </w:r>
      <w:r w:rsidR="00D31E70">
        <w:t xml:space="preserve">decidir por ratificar os atos praticados </w:t>
      </w:r>
      <w:r>
        <w:t>pelo anterior</w:t>
      </w:r>
      <w:r w:rsidR="00D31E70">
        <w:t>. Não há outra pessoa mais capaz de verificar se houve prejuízo ou não do que um novo advogado. Se o anterior fez bobagem, o novo procurador irá dizer: não irei ratificar. Tudo voltará à situação anterior</w:t>
      </w:r>
      <w:r w:rsidR="00B74AB9">
        <w:t>. S</w:t>
      </w:r>
      <w:r w:rsidR="00D31E70">
        <w:t xml:space="preserve">e ratificar, </w:t>
      </w:r>
      <w:r w:rsidR="00A66E2E">
        <w:t>o cliente</w:t>
      </w:r>
      <w:r w:rsidR="00D31E70">
        <w:t xml:space="preserve"> será beneficiado. </w:t>
      </w:r>
    </w:p>
    <w:p w:rsidR="00160AA5" w:rsidRDefault="00A653BE" w:rsidP="0045272B">
      <w:r>
        <w:t>Sobre o prejuízo</w:t>
      </w:r>
      <w:r w:rsidR="001A775D">
        <w:t xml:space="preserve">: </w:t>
      </w:r>
      <w:r w:rsidR="00A66E2E">
        <w:t>imaginem</w:t>
      </w:r>
      <w:r>
        <w:t xml:space="preserve"> a situação de um advogado que, enquanto atua numa causa, </w:t>
      </w:r>
      <w:r w:rsidR="001A775D">
        <w:t xml:space="preserve">está </w:t>
      </w:r>
      <w:r>
        <w:t xml:space="preserve">também no exercício de um </w:t>
      </w:r>
      <w:r w:rsidR="001A775D">
        <w:t xml:space="preserve">cargo que faz com que ele tenha um benefício </w:t>
      </w:r>
      <w:r>
        <w:t>nessa</w:t>
      </w:r>
      <w:r w:rsidR="001A775D">
        <w:t xml:space="preserve"> causa. O que irá acontecerá? Aquele cliente dele foi, até, beneficiado, por vezes. A outra parte é que</w:t>
      </w:r>
      <w:r>
        <w:t>m</w:t>
      </w:r>
      <w:r w:rsidR="001A775D">
        <w:t xml:space="preserve"> foi prejudicada. O cliente estava sendo beneficiado por esse exercício de atividade </w:t>
      </w:r>
      <w:r w:rsidR="00A66E2E">
        <w:t>incompatível</w:t>
      </w:r>
      <w:r>
        <w:t>, talvez, pelo recebimento de informações privilegiadas</w:t>
      </w:r>
      <w:r w:rsidR="001A775D">
        <w:t xml:space="preserve">. </w:t>
      </w:r>
      <w:r>
        <w:t xml:space="preserve">Essa situação logicamente poderá ser alegada mas, </w:t>
      </w:r>
      <w:r w:rsidR="001A775D">
        <w:t xml:space="preserve">neste caso específico, a ideia é que o prejuízo seja comprovado para a parte contrária. O prejuízo deverá ser objetivo, e não subjetivo. Ele deverá pleitear a declaração de nulidade dos atos daquele advogado. </w:t>
      </w:r>
      <w:r>
        <w:t xml:space="preserve">Nulidade, não </w:t>
      </w:r>
      <w:r w:rsidR="00A6612B">
        <w:t xml:space="preserve">anulabilidade. </w:t>
      </w:r>
    </w:p>
    <w:p w:rsidR="00160AA5" w:rsidRDefault="00160AA5" w:rsidP="0045272B"/>
    <w:p w:rsidR="00160AA5" w:rsidRDefault="00A653BE" w:rsidP="0045272B">
      <w:r>
        <w:t>&lt;h4&gt;Atos praticados por estagiário&lt;/h4&gt;</w:t>
      </w:r>
    </w:p>
    <w:p w:rsidR="00160AA5" w:rsidRDefault="00A653BE" w:rsidP="0045272B">
      <w:r>
        <w:t xml:space="preserve">Isso interessa a muitos de nós! </w:t>
      </w:r>
      <w:r w:rsidR="00B74AB9">
        <w:t>O</w:t>
      </w:r>
      <w:r w:rsidR="00160AA5">
        <w:t>nde está descrito? Art. 3º, § 2º do estatuto da ordem.</w:t>
      </w:r>
    </w:p>
    <w:p w:rsidR="001A775D" w:rsidRDefault="00160AA5" w:rsidP="0045272B">
      <w:r>
        <w:t>[[[</w:t>
      </w:r>
    </w:p>
    <w:p w:rsidR="00A653BE" w:rsidRDefault="00A653BE" w:rsidP="0045272B">
      <w:r w:rsidRPr="00A653BE">
        <w:t>Art. 3º O exercício da atividade de advocacia no território brasileiro e a denominação de advogado são privativos dos inscritos na Ordem dos Advogados do Brasil (OAB)</w:t>
      </w:r>
    </w:p>
    <w:p w:rsidR="00A653BE" w:rsidRDefault="00A653BE" w:rsidP="0045272B">
      <w:r>
        <w:t>[...]</w:t>
      </w:r>
    </w:p>
    <w:p w:rsidR="00160AA5" w:rsidRDefault="00160AA5" w:rsidP="0045272B">
      <w:r w:rsidRPr="00160AA5">
        <w:t>§ 2º O estagiário de advocacia, regularmente inscrito, pode praticar os atos previstos no art. 1º, na forma do regimento geral, em conjunto com advogado e sob responsabilidade deste.</w:t>
      </w:r>
    </w:p>
    <w:p w:rsidR="00160AA5" w:rsidRPr="00D31E70" w:rsidRDefault="00160AA5" w:rsidP="0045272B">
      <w:r>
        <w:t>]]]</w:t>
      </w:r>
    </w:p>
    <w:p w:rsidR="00933890" w:rsidRDefault="0028657D" w:rsidP="0045272B">
      <w:r>
        <w:t xml:space="preserve">Em conjunto com o advogado e sob responsabilidade </w:t>
      </w:r>
      <w:r w:rsidR="000103E4">
        <w:t>dele!</w:t>
      </w:r>
      <w:r>
        <w:t xml:space="preserve"> </w:t>
      </w:r>
      <w:r w:rsidR="000103E4">
        <w:t xml:space="preserve">O advogado que te supervisiona responderá pelas bobagens que vocês fizerem. </w:t>
      </w:r>
      <w:r>
        <w:t>Por isso que o advogado deverá ficar bravo</w:t>
      </w:r>
      <w:r w:rsidR="000103E4">
        <w:t xml:space="preserve"> dentro do ambiente de trabalho</w:t>
      </w:r>
      <w:r>
        <w:t>.</w:t>
      </w:r>
      <w:r w:rsidR="000103E4">
        <w:t xml:space="preserve"> -=Imaginem o cliente...=-</w:t>
      </w:r>
    </w:p>
    <w:p w:rsidR="0028657D" w:rsidRDefault="000103E4" w:rsidP="000103E4">
      <w:r>
        <w:t xml:space="preserve">Então, a regra </w:t>
      </w:r>
      <w:r w:rsidR="00470A2B">
        <w:t>é que os atos sejam de responsabilidade do advogado a que está filiado</w:t>
      </w:r>
      <w:r>
        <w:t xml:space="preserve"> o estagiário</w:t>
      </w:r>
      <w:r w:rsidR="00470A2B">
        <w:t>.</w:t>
      </w:r>
      <w:r>
        <w:t xml:space="preserve"> E costumava acontecer o seguinte: o estagiário, inscrito na OAB, tinha que declarar a qual escritório estava vinculado. Mas estagiários mudam de lugar muito frequentemente; então, sem informar à OAB, vinham depois a cometer erro grosseiro, como subscrever petição de juntada intempestiva. O escritório anterior, ao qual ele estava vinculado, era responsabilizado.</w:t>
      </w:r>
      <w:r w:rsidR="005C2B65">
        <w:t xml:space="preserve"> </w:t>
      </w:r>
    </w:p>
    <w:p w:rsidR="00A54FA3" w:rsidRDefault="00A54FA3" w:rsidP="0045272B">
      <w:r>
        <w:t>Art. 4º, caput:</w:t>
      </w:r>
    </w:p>
    <w:p w:rsidR="00A54FA3" w:rsidRDefault="00A54FA3" w:rsidP="0045272B">
      <w:r>
        <w:t>[[[</w:t>
      </w:r>
    </w:p>
    <w:p w:rsidR="00A54FA3" w:rsidRDefault="00A54FA3" w:rsidP="0045272B">
      <w:r w:rsidRPr="00A54FA3">
        <w:t>Art. 4º São nulos os atos privativos de advogado praticados por pessoa não inscrita na OAB, sem prejuízo das sanções civis, penais e administrativas.</w:t>
      </w:r>
    </w:p>
    <w:p w:rsidR="00A54FA3" w:rsidRDefault="00A54FA3" w:rsidP="0045272B">
      <w:r>
        <w:t>]]]</w:t>
      </w:r>
    </w:p>
    <w:p w:rsidR="00A54FA3" w:rsidRDefault="00A66E2E" w:rsidP="0045272B">
      <w:r>
        <w:t>Aplicam-se</w:t>
      </w:r>
      <w:r w:rsidR="0091599A">
        <w:t xml:space="preserve"> ao estagiário as mesmas disposições </w:t>
      </w:r>
      <w:r w:rsidR="00A523CC">
        <w:t>à pessoa não inscrita na OAB</w:t>
      </w:r>
      <w:r w:rsidR="0091599A">
        <w:t xml:space="preserve">. Com algumas exceções, como petição de juntada de documento, </w:t>
      </w:r>
      <w:r w:rsidR="00A523CC">
        <w:t>ou peças subscritas</w:t>
      </w:r>
      <w:r w:rsidR="0091599A">
        <w:t xml:space="preserve"> junto com advogado. </w:t>
      </w:r>
      <w:r w:rsidR="001B2C23">
        <w:t>Não existe possibilidade de ratificação de atos praticados por estagiário.</w:t>
      </w:r>
    </w:p>
    <w:p w:rsidR="001B2C23" w:rsidRDefault="001B2C23" w:rsidP="0045272B"/>
    <w:p w:rsidR="001B2C23" w:rsidRDefault="00A523CC" w:rsidP="0045272B">
      <w:r>
        <w:t>&lt;h4&gt;Consultores em Direito Estrangeiro&lt;/h4&gt;</w:t>
      </w:r>
    </w:p>
    <w:p w:rsidR="001B2C23" w:rsidRDefault="00A523CC" w:rsidP="0045272B">
      <w:r>
        <w:t xml:space="preserve">Pense no graduado no curso de Direito </w:t>
      </w:r>
      <w:r w:rsidR="001B2C23">
        <w:t xml:space="preserve">em outro país </w:t>
      </w:r>
      <w:r>
        <w:t>qu</w:t>
      </w:r>
      <w:r w:rsidR="001B2C23">
        <w:t>e veio ao Brasil</w:t>
      </w:r>
      <w:r w:rsidR="00B74AB9">
        <w:t xml:space="preserve">. </w:t>
      </w:r>
      <w:r>
        <w:t>“</w:t>
      </w:r>
      <w:r w:rsidR="00B74AB9">
        <w:t>E</w:t>
      </w:r>
      <w:r w:rsidR="001B2C23">
        <w:t>m terra de cego</w:t>
      </w:r>
      <w:r>
        <w:t>, quem tem um olho é rei”:</w:t>
      </w:r>
      <w:r w:rsidR="00B74AB9">
        <w:t xml:space="preserve"> </w:t>
      </w:r>
      <w:r>
        <w:t xml:space="preserve">o </w:t>
      </w:r>
      <w:r w:rsidR="001B2C23">
        <w:t xml:space="preserve">brasileiro </w:t>
      </w:r>
      <w:r>
        <w:t xml:space="preserve">tem o costume de achar </w:t>
      </w:r>
      <w:r w:rsidR="001B2C23">
        <w:t>chique quem vem da Europa</w:t>
      </w:r>
      <w:r>
        <w:t xml:space="preserve"> com uma “bagagem educacional”</w:t>
      </w:r>
      <w:r w:rsidR="001B2C23">
        <w:t>. Universidade de Mon</w:t>
      </w:r>
      <w:r>
        <w:t xml:space="preserve">tpellier </w:t>
      </w:r>
      <w:r w:rsidR="001B2C23">
        <w:t xml:space="preserve">3. </w:t>
      </w:r>
      <w:r>
        <w:t>“</w:t>
      </w:r>
      <w:r w:rsidR="001B2C23">
        <w:t>Ele é da França!</w:t>
      </w:r>
      <w:r>
        <w:t>”</w:t>
      </w:r>
      <w:r w:rsidR="001B2C23">
        <w:t xml:space="preserve"> É uma </w:t>
      </w:r>
      <w:r>
        <w:t>bela cidade no Sul da França, boa para viajar</w:t>
      </w:r>
      <w:r w:rsidR="001B2C23">
        <w:t xml:space="preserve">. Mas não necessariamente esse cara entenderá do Direito Brasileiro e </w:t>
      </w:r>
      <w:r>
        <w:t>das regras processuais brasileiras</w:t>
      </w:r>
      <w:r w:rsidR="001B2C23">
        <w:t xml:space="preserve">. A </w:t>
      </w:r>
      <w:r>
        <w:t xml:space="preserve">regra, então, </w:t>
      </w:r>
      <w:r w:rsidR="001B2C23">
        <w:t>é que esse sujeito não possa atuar aqui</w:t>
      </w:r>
      <w:r w:rsidR="00B74AB9">
        <w:t>. C</w:t>
      </w:r>
      <w:r w:rsidR="001B2C23">
        <w:t xml:space="preserve">om exceção dos advogados portugueses, </w:t>
      </w:r>
      <w:r>
        <w:t xml:space="preserve">já que com Portugal o Brasil </w:t>
      </w:r>
      <w:r w:rsidR="001B2C23">
        <w:t>tem um tratado</w:t>
      </w:r>
      <w:r>
        <w:t xml:space="preserve"> sobre o assunto</w:t>
      </w:r>
      <w:r w:rsidR="001B2C23">
        <w:t xml:space="preserve">. </w:t>
      </w:r>
    </w:p>
    <w:p w:rsidR="002E395F" w:rsidRDefault="003F7087" w:rsidP="0045272B">
      <w:r>
        <w:t xml:space="preserve">Os formados fora têm que fazer o quê? </w:t>
      </w:r>
      <w:r w:rsidR="00C94B7B">
        <w:t xml:space="preserve">Para saber, temos que ver o que dispõe o </w:t>
      </w:r>
      <w:r>
        <w:t xml:space="preserve">Provimento </w:t>
      </w:r>
      <w:r w:rsidR="00C94B7B">
        <w:t xml:space="preserve">nº </w:t>
      </w:r>
      <w:r>
        <w:t xml:space="preserve">91 de 2000, </w:t>
      </w:r>
      <w:r w:rsidR="00C94B7B">
        <w:t xml:space="preserve">do </w:t>
      </w:r>
      <w:r>
        <w:t>Conselho Federal da Ordem dos Advogados do Brasil</w:t>
      </w:r>
      <w:r w:rsidR="00B74AB9">
        <w:t xml:space="preserve">. </w:t>
      </w:r>
    </w:p>
    <w:p w:rsidR="002E395F" w:rsidRDefault="002E395F" w:rsidP="0045272B">
      <w:r>
        <w:t>[[[</w:t>
      </w:r>
    </w:p>
    <w:p w:rsidR="002E395F" w:rsidRDefault="002E395F" w:rsidP="002E395F">
      <w:r>
        <w:t>PROVIMENTO Nº 91/2000</w:t>
      </w:r>
    </w:p>
    <w:p w:rsidR="002E395F" w:rsidRDefault="002E395F" w:rsidP="002E395F">
      <w:r>
        <w:t>Dispõe sobre o exercício da atividade de consultores</w:t>
      </w:r>
    </w:p>
    <w:p w:rsidR="002E395F" w:rsidRDefault="002E395F" w:rsidP="002E395F">
      <w:r>
        <w:t>e sociedades de consultores em direito estrangeiro no Brasil</w:t>
      </w:r>
    </w:p>
    <w:p w:rsidR="002E395F" w:rsidRDefault="002E395F" w:rsidP="002E395F">
      <w:r>
        <w:t>O CONSELHO FEDERAL DA ORDEM DOS ADVOGADOS DO BRASIL, no uso das atribuições que lhe são conferidas pelo art. 54, V, da Lei nº 8.906/94, e tendo em vista o constante do processo 4467/1999/COP,</w:t>
      </w:r>
    </w:p>
    <w:p w:rsidR="002E395F" w:rsidRDefault="002E395F" w:rsidP="002E395F">
      <w:r>
        <w:t>RESOLVE:</w:t>
      </w:r>
    </w:p>
    <w:p w:rsidR="002E395F" w:rsidRDefault="002E395F" w:rsidP="002E395F">
      <w:r>
        <w:t>Art. 1º - O estrangeiro profissional em direito, regularmente admitido em seu país a exercer a advocacia, somente poderá prestar tais serviços no Brasil após autorizado pela Ordem dos Advogados do Brasil, na forma deste Provimento.</w:t>
      </w:r>
    </w:p>
    <w:p w:rsidR="002E395F" w:rsidRDefault="002E395F" w:rsidP="002E395F">
      <w:r>
        <w:t>§ 1º. A autorização da Ordem dos Advogados do Brasil, sempre concedida a título precário, ensejará exclusivamente a prática de consultoria no direito estrangeiro correspondente ao país ou estado de origem do profissional interessado, vedados expressamente, mesmo com o concurso de advogados ou sociedades de advogados nacionais, regularmente inscritos ou registrados na OAB:</w:t>
      </w:r>
    </w:p>
    <w:p w:rsidR="002E395F" w:rsidRDefault="002E395F" w:rsidP="002E395F">
      <w:r>
        <w:t>I - o exercício do procuratório judicial;</w:t>
      </w:r>
    </w:p>
    <w:p w:rsidR="002E395F" w:rsidRDefault="002E395F" w:rsidP="002E395F">
      <w:r>
        <w:t>II - a consultoria ou assessoria em direito brasileiro.</w:t>
      </w:r>
    </w:p>
    <w:p w:rsidR="002E395F" w:rsidRDefault="002E395F" w:rsidP="002E395F">
      <w:r>
        <w:t>[...]</w:t>
      </w:r>
    </w:p>
    <w:p w:rsidR="002E395F" w:rsidRDefault="002E395F" w:rsidP="002E395F">
      <w:r>
        <w:t>]]]</w:t>
      </w:r>
    </w:p>
    <w:p w:rsidR="003F7087" w:rsidRDefault="00EE6D93" w:rsidP="0045272B">
      <w:r>
        <w:t>A OAB notou</w:t>
      </w:r>
      <w:r w:rsidR="003F7087">
        <w:t xml:space="preserve"> que havia muito advogado querendo mexer com Direito Brasileiro. </w:t>
      </w:r>
      <w:r w:rsidR="001943B7">
        <w:t xml:space="preserve">Mas eles não </w:t>
      </w:r>
      <w:r w:rsidR="003F7087">
        <w:t>têm formação para isso</w:t>
      </w:r>
      <w:r w:rsidR="00B74AB9">
        <w:t xml:space="preserve">. </w:t>
      </w:r>
      <w:r w:rsidR="003F7087">
        <w:t xml:space="preserve">Nosso ordenamento jurídico é </w:t>
      </w:r>
      <w:r w:rsidR="001943B7">
        <w:t xml:space="preserve">bastante diferente de </w:t>
      </w:r>
      <w:r w:rsidR="003F7087">
        <w:t>outros países.</w:t>
      </w:r>
    </w:p>
    <w:p w:rsidR="003F7087" w:rsidRDefault="003F7087" w:rsidP="0045272B">
      <w:r>
        <w:t xml:space="preserve">O que acontece, então, é que </w:t>
      </w:r>
      <w:r w:rsidR="00E626AA">
        <w:t>os estrangeiros podem</w:t>
      </w:r>
      <w:r>
        <w:t xml:space="preserve"> exercer a atividade no Brasil, desde que devidamente inscritos nos quadros da OAB. A inscrição, na verdade, é de um cadastro de advogados estrangeiros, em que terá que indicar nome, endereço, CPF, local de trabalho, e a autorização é precária e restrita e à </w:t>
      </w:r>
      <w:r w:rsidR="00A66E2E">
        <w:t>consultoria</w:t>
      </w:r>
      <w:r>
        <w:t xml:space="preserve"> que possa dar sobre o</w:t>
      </w:r>
      <w:r w:rsidR="00E626AA">
        <w:t>&lt;i&gt;</w:t>
      </w:r>
      <w:r w:rsidR="00E626AA" w:rsidRPr="00E626AA">
        <w:t xml:space="preserve"> </w:t>
      </w:r>
      <w:r w:rsidR="00E626AA">
        <w:t>Direito dele&lt;/i&gt;</w:t>
      </w:r>
      <w:r>
        <w:t>. Um advogado francês não pode advogar aqui</w:t>
      </w:r>
      <w:r w:rsidR="00E626AA">
        <w:t>;</w:t>
      </w:r>
      <w:r w:rsidR="00B74AB9">
        <w:t xml:space="preserve"> </w:t>
      </w:r>
      <w:r w:rsidR="00E626AA">
        <w:t xml:space="preserve">poderá, somente, </w:t>
      </w:r>
      <w:r>
        <w:t xml:space="preserve">prestar assistência jurídica no tocante ao Direito </w:t>
      </w:r>
      <w:r w:rsidR="00E626AA">
        <w:t>Francês</w:t>
      </w:r>
      <w:r>
        <w:t xml:space="preserve">. </w:t>
      </w:r>
      <w:r w:rsidR="00082AE9">
        <w:t xml:space="preserve">A </w:t>
      </w:r>
      <w:r w:rsidR="00E626AA">
        <w:t>Ordem</w:t>
      </w:r>
      <w:r w:rsidR="00082AE9">
        <w:t xml:space="preserve">, ainda, vedou o concurso com </w:t>
      </w:r>
      <w:r w:rsidR="00082AE9" w:rsidRPr="006A77D8">
        <w:t>advogados</w:t>
      </w:r>
      <w:r w:rsidR="00082AE9">
        <w:t xml:space="preserve"> para a advocacia no território brasileiro. </w:t>
      </w:r>
      <w:r w:rsidR="00E626AA">
        <w:t xml:space="preserve">Antigamente eles se </w:t>
      </w:r>
      <w:r w:rsidR="00082AE9">
        <w:t>associava</w:t>
      </w:r>
      <w:r w:rsidR="00E626AA">
        <w:t>m</w:t>
      </w:r>
      <w:r w:rsidR="00082AE9">
        <w:t xml:space="preserve"> a um escritório, </w:t>
      </w:r>
      <w:r w:rsidR="00E626AA">
        <w:t>e assinavam peças</w:t>
      </w:r>
      <w:r w:rsidR="00082AE9">
        <w:t xml:space="preserve">. Não pode. </w:t>
      </w:r>
    </w:p>
    <w:p w:rsidR="00016A65" w:rsidRPr="001D4DE3" w:rsidRDefault="00E626AA" w:rsidP="0045272B">
      <w:r>
        <w:t xml:space="preserve">Na aula </w:t>
      </w:r>
      <w:r w:rsidR="004A799C">
        <w:t>que vem vamos falar de inviolabilidade.</w:t>
      </w:r>
    </w:p>
    <w:sectPr w:rsidR="00016A65" w:rsidRPr="001D4D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B01AA6"/>
    <w:multiLevelType w:val="hybridMultilevel"/>
    <w:tmpl w:val="67383670"/>
    <w:lvl w:ilvl="0" w:tplc="43B84550">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0"/>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E2A"/>
    <w:rsid w:val="000103E4"/>
    <w:rsid w:val="00016A65"/>
    <w:rsid w:val="000715A8"/>
    <w:rsid w:val="00082AE9"/>
    <w:rsid w:val="00096A21"/>
    <w:rsid w:val="000B659A"/>
    <w:rsid w:val="000D7648"/>
    <w:rsid w:val="000E69C0"/>
    <w:rsid w:val="000F1C92"/>
    <w:rsid w:val="0013075A"/>
    <w:rsid w:val="00160AA5"/>
    <w:rsid w:val="001943B7"/>
    <w:rsid w:val="001A775D"/>
    <w:rsid w:val="001B2C23"/>
    <w:rsid w:val="001D2593"/>
    <w:rsid w:val="001D4DE3"/>
    <w:rsid w:val="00206EC4"/>
    <w:rsid w:val="00237924"/>
    <w:rsid w:val="002424C5"/>
    <w:rsid w:val="00273F55"/>
    <w:rsid w:val="0028657D"/>
    <w:rsid w:val="002A6820"/>
    <w:rsid w:val="002E395F"/>
    <w:rsid w:val="00324B2A"/>
    <w:rsid w:val="003359A1"/>
    <w:rsid w:val="003A2B66"/>
    <w:rsid w:val="003F7087"/>
    <w:rsid w:val="004425BD"/>
    <w:rsid w:val="0045272B"/>
    <w:rsid w:val="00470A2B"/>
    <w:rsid w:val="00481C63"/>
    <w:rsid w:val="004A799C"/>
    <w:rsid w:val="004C1874"/>
    <w:rsid w:val="00515468"/>
    <w:rsid w:val="00531287"/>
    <w:rsid w:val="00560967"/>
    <w:rsid w:val="005C2B65"/>
    <w:rsid w:val="005D6F6C"/>
    <w:rsid w:val="005F3246"/>
    <w:rsid w:val="005F62CA"/>
    <w:rsid w:val="006169C1"/>
    <w:rsid w:val="00647C9E"/>
    <w:rsid w:val="006614A3"/>
    <w:rsid w:val="00677CA4"/>
    <w:rsid w:val="006837D6"/>
    <w:rsid w:val="006A77D8"/>
    <w:rsid w:val="006F7049"/>
    <w:rsid w:val="00731136"/>
    <w:rsid w:val="00817968"/>
    <w:rsid w:val="008D581C"/>
    <w:rsid w:val="0091599A"/>
    <w:rsid w:val="00933890"/>
    <w:rsid w:val="00A011B4"/>
    <w:rsid w:val="00A42AED"/>
    <w:rsid w:val="00A523CC"/>
    <w:rsid w:val="00A54FA3"/>
    <w:rsid w:val="00A653BE"/>
    <w:rsid w:val="00A6612B"/>
    <w:rsid w:val="00A66E2E"/>
    <w:rsid w:val="00A842F0"/>
    <w:rsid w:val="00AE31DA"/>
    <w:rsid w:val="00B253E1"/>
    <w:rsid w:val="00B575AB"/>
    <w:rsid w:val="00B74AB9"/>
    <w:rsid w:val="00B83CCA"/>
    <w:rsid w:val="00BD54B1"/>
    <w:rsid w:val="00BE01F3"/>
    <w:rsid w:val="00C94B7B"/>
    <w:rsid w:val="00D279FA"/>
    <w:rsid w:val="00D31E70"/>
    <w:rsid w:val="00D80526"/>
    <w:rsid w:val="00DF5074"/>
    <w:rsid w:val="00E35F5A"/>
    <w:rsid w:val="00E626AA"/>
    <w:rsid w:val="00E64635"/>
    <w:rsid w:val="00EE6D93"/>
    <w:rsid w:val="00F154CF"/>
    <w:rsid w:val="00F254D4"/>
    <w:rsid w:val="00F60FB8"/>
    <w:rsid w:val="00FC0E2A"/>
    <w:rsid w:val="00FF22E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nsolas" w:eastAsiaTheme="minorHAnsi" w:hAnsi="Consolas" w:cs="Consolas"/>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81C6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nsolas" w:eastAsiaTheme="minorHAnsi" w:hAnsi="Consolas" w:cs="Consolas"/>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81C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ardo\AppData\Roaming\Microsoft\Modelos\Aul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Aulas.dotx</Template>
  <TotalTime>190</TotalTime>
  <Pages>3</Pages>
  <Words>2507</Words>
  <Characters>13539</Characters>
  <Application>Microsoft Office Word</Application>
  <DocSecurity>0</DocSecurity>
  <Lines>112</Lines>
  <Paragraphs>32</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16014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dc:creator>
  <cp:lastModifiedBy>Vain</cp:lastModifiedBy>
  <cp:revision>68</cp:revision>
  <dcterms:created xsi:type="dcterms:W3CDTF">2012-03-16T10:53:00Z</dcterms:created>
  <dcterms:modified xsi:type="dcterms:W3CDTF">2012-04-05T05:24:00Z</dcterms:modified>
</cp:coreProperties>
</file>